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2E2" w:rsidRDefault="00CC72E2" w:rsidP="00182BB6">
      <w:pPr>
        <w:pStyle w:val="Rubrik1"/>
      </w:pPr>
      <w:r>
        <w:t xml:space="preserve">Bilaga </w:t>
      </w:r>
      <w:r w:rsidR="00484DD4">
        <w:t>4</w:t>
      </w:r>
      <w:r w:rsidR="004A17F4">
        <w:t xml:space="preserve"> - </w:t>
      </w:r>
      <w:r w:rsidR="008A39D1">
        <w:t>Yttrande</w:t>
      </w:r>
      <w:bookmarkStart w:id="0" w:name="_GoBack"/>
      <w:bookmarkEnd w:id="0"/>
    </w:p>
    <w:p w:rsidR="00F81235" w:rsidRDefault="00B6700F" w:rsidP="00182BB6">
      <w:pPr>
        <w:pStyle w:val="Rubrik1"/>
      </w:pPr>
      <w:r>
        <w:t xml:space="preserve">Styrelsens yttrande och förslag på motion angående </w:t>
      </w:r>
      <w:r w:rsidR="00BC0AC8">
        <w:t>a</w:t>
      </w:r>
      <w:r w:rsidR="00B26CDC" w:rsidRPr="00B26CDC">
        <w:t xml:space="preserve">vstyckning av </w:t>
      </w:r>
      <w:r w:rsidR="00B26CDC">
        <w:t>t</w:t>
      </w:r>
      <w:r w:rsidR="00B26CDC" w:rsidRPr="00B26CDC">
        <w:t xml:space="preserve">omter och </w:t>
      </w:r>
      <w:r w:rsidR="00B26CDC">
        <w:t>u</w:t>
      </w:r>
      <w:r w:rsidR="00B26CDC" w:rsidRPr="00B26CDC">
        <w:t xml:space="preserve">pprustning av </w:t>
      </w:r>
      <w:proofErr w:type="spellStart"/>
      <w:r w:rsidR="00B26CDC" w:rsidRPr="00B26CDC">
        <w:t>Djurön</w:t>
      </w:r>
      <w:proofErr w:type="spellEnd"/>
      <w:r w:rsidR="00B26CDC">
        <w:t xml:space="preserve">. </w:t>
      </w:r>
    </w:p>
    <w:p w:rsidR="001D3FBC" w:rsidRPr="001D3FBC" w:rsidRDefault="001D3FBC" w:rsidP="001D3FBC"/>
    <w:p w:rsidR="00B92B02" w:rsidRPr="00B92B02" w:rsidRDefault="00B92B02" w:rsidP="00B92B02">
      <w:pPr>
        <w:pStyle w:val="Rubrik2"/>
      </w:pPr>
      <w:r w:rsidRPr="00B92B02">
        <w:t>Styrelsens förslag</w:t>
      </w:r>
    </w:p>
    <w:p w:rsidR="00B26CDC" w:rsidRDefault="00B26CDC" w:rsidP="00B92B02">
      <w:r w:rsidRPr="00B26CDC">
        <w:t xml:space="preserve">Förslag: </w:t>
      </w:r>
      <w:r w:rsidRPr="00B92B02">
        <w:t>Styrelsen föreslår att</w:t>
      </w:r>
      <w:r w:rsidR="00A52791">
        <w:t xml:space="preserve"> </w:t>
      </w:r>
      <w:r>
        <w:t>motionen</w:t>
      </w:r>
      <w:r w:rsidR="00A52791">
        <w:t xml:space="preserve"> avslås</w:t>
      </w:r>
      <w:r>
        <w:t xml:space="preserve">. </w:t>
      </w:r>
    </w:p>
    <w:p w:rsidR="009B19EF" w:rsidRDefault="009B19EF" w:rsidP="00182BB6">
      <w:pPr>
        <w:pStyle w:val="Rubrik2"/>
      </w:pPr>
      <w:r>
        <w:t>B</w:t>
      </w:r>
      <w:r w:rsidR="00851D3E">
        <w:t>eskrivning</w:t>
      </w:r>
      <w:r w:rsidR="00B92B02">
        <w:t xml:space="preserve"> av ärendet</w:t>
      </w:r>
    </w:p>
    <w:p w:rsidR="001D3FBC" w:rsidRDefault="00B26CDC" w:rsidP="001D3FBC">
      <w:r>
        <w:t xml:space="preserve">Arbetsgrupp </w:t>
      </w:r>
      <w:r w:rsidRPr="00B26CDC">
        <w:t xml:space="preserve">rekommenderar att </w:t>
      </w:r>
      <w:r>
        <w:t>f</w:t>
      </w:r>
      <w:r w:rsidRPr="00B26CDC">
        <w:t>öreningsstämman beslutar om bifall för denna motion i sin helhet</w:t>
      </w:r>
      <w:r w:rsidRPr="00B92B02">
        <w:t>.</w:t>
      </w:r>
    </w:p>
    <w:p w:rsidR="0099727E" w:rsidRDefault="00BC0AC8" w:rsidP="001D3FBC">
      <w:r>
        <w:t>Styrelsen förutom Calle Lundgren</w:t>
      </w:r>
      <w:r w:rsidR="0099727E">
        <w:t>,</w:t>
      </w:r>
      <w:r w:rsidR="00A52791">
        <w:t xml:space="preserve"> som har varit</w:t>
      </w:r>
      <w:r>
        <w:t xml:space="preserve"> styrelsens representant i arbetsgruppen</w:t>
      </w:r>
      <w:r w:rsidR="00A52791">
        <w:t xml:space="preserve"> som bedöms jävig i förslaget,</w:t>
      </w:r>
      <w:r>
        <w:t xml:space="preserve"> </w:t>
      </w:r>
      <w:r w:rsidR="00643182">
        <w:t>svarar</w:t>
      </w:r>
      <w:r>
        <w:t xml:space="preserve"> </w:t>
      </w:r>
      <w:r w:rsidR="00643182">
        <w:t>enligt nedan.</w:t>
      </w:r>
      <w:r>
        <w:t xml:space="preserve"> </w:t>
      </w:r>
    </w:p>
    <w:p w:rsidR="00BC0AC8" w:rsidRDefault="005951A8" w:rsidP="001D3FBC">
      <w:r>
        <w:t>Förändrad detaljplan är en förutsättning för att kunna stycka av gemensamhetsanläggningen och sälja tomter. För</w:t>
      </w:r>
      <w:r w:rsidR="00BC0AC8">
        <w:t xml:space="preserve"> att </w:t>
      </w:r>
      <w:r>
        <w:t xml:space="preserve">kunna </w:t>
      </w:r>
      <w:r w:rsidR="00BC0AC8">
        <w:t xml:space="preserve">stycka av tomter </w:t>
      </w:r>
      <w:r>
        <w:t>och</w:t>
      </w:r>
      <w:r w:rsidR="00BC0AC8">
        <w:t xml:space="preserve"> sälja och på så sätt finansiera övriga åtgärder som motionen beskriver</w:t>
      </w:r>
      <w:r>
        <w:t xml:space="preserve">, krävs att föreningen </w:t>
      </w:r>
      <w:r w:rsidR="00A52791">
        <w:t xml:space="preserve">initialt, </w:t>
      </w:r>
      <w:r>
        <w:t xml:space="preserve">får </w:t>
      </w:r>
      <w:r w:rsidR="00BC0AC8">
        <w:t>ett positivt</w:t>
      </w:r>
      <w:r w:rsidR="00A52791">
        <w:t xml:space="preserve"> beslut på ansökan om</w:t>
      </w:r>
      <w:r w:rsidR="00BC0AC8">
        <w:t xml:space="preserve"> planbesked. Ett planbesked är det första steget i kommunens detaljplaneprocess</w:t>
      </w:r>
      <w:r w:rsidR="00EA43E4" w:rsidRPr="00EA43E4">
        <w:t xml:space="preserve"> </w:t>
      </w:r>
      <w:r w:rsidR="00EA43E4">
        <w:t xml:space="preserve">som </w:t>
      </w:r>
      <w:r w:rsidR="00EA43E4">
        <w:t xml:space="preserve">styrs av gällande </w:t>
      </w:r>
      <w:r w:rsidR="00EA43E4">
        <w:t>P</w:t>
      </w:r>
      <w:r w:rsidR="00EA43E4">
        <w:t>lan- och bygglag (PBL).</w:t>
      </w:r>
      <w:r>
        <w:t xml:space="preserve"> Om föreningen får ett eventuellt positivt </w:t>
      </w:r>
      <w:r w:rsidR="00BC0AC8">
        <w:t xml:space="preserve">planbesked kan </w:t>
      </w:r>
      <w:r w:rsidR="00A52791">
        <w:t>föreningen därefter</w:t>
      </w:r>
      <w:r w:rsidR="00BC0AC8">
        <w:t xml:space="preserve"> välja att gå vidare med </w:t>
      </w:r>
      <w:r>
        <w:t xml:space="preserve">att ansökan om förändrad </w:t>
      </w:r>
      <w:r w:rsidR="00904504">
        <w:t>detaljplan</w:t>
      </w:r>
      <w:r>
        <w:t>.</w:t>
      </w:r>
    </w:p>
    <w:p w:rsidR="0099727E" w:rsidRDefault="005951A8" w:rsidP="001D3FBC">
      <w:r>
        <w:t xml:space="preserve">Arbetsgruppen har </w:t>
      </w:r>
      <w:r w:rsidR="0099727E">
        <w:t xml:space="preserve">enligt uppgifter, </w:t>
      </w:r>
      <w:r>
        <w:t xml:space="preserve">träffat representant inom kommunens plankontor som tagit frågan vidare till </w:t>
      </w:r>
      <w:r w:rsidR="00BC0AC8">
        <w:t>kommunens referensgrupp för planbesked</w:t>
      </w:r>
      <w:r>
        <w:t>,</w:t>
      </w:r>
      <w:r w:rsidR="00BC0AC8">
        <w:t xml:space="preserve"> den 2 oktober 2023</w:t>
      </w:r>
      <w:r>
        <w:t xml:space="preserve">. </w:t>
      </w:r>
      <w:r w:rsidR="0099727E">
        <w:t>(</w:t>
      </w:r>
      <w:r w:rsidR="00643182">
        <w:t xml:space="preserve">Se </w:t>
      </w:r>
      <w:r w:rsidR="0099727E">
        <w:t xml:space="preserve">bilagda </w:t>
      </w:r>
      <w:r w:rsidR="00643182">
        <w:t>mötesanteckningar SBN</w:t>
      </w:r>
      <w:r w:rsidR="0087094B">
        <w:t> </w:t>
      </w:r>
      <w:r w:rsidR="00643182">
        <w:t>2023/</w:t>
      </w:r>
      <w:r w:rsidR="00EA43E4">
        <w:t>0</w:t>
      </w:r>
      <w:r w:rsidR="00A52791">
        <w:t>648–13</w:t>
      </w:r>
      <w:r>
        <w:t>.</w:t>
      </w:r>
      <w:r w:rsidR="0099727E">
        <w:t>)</w:t>
      </w:r>
      <w:r w:rsidR="00643182">
        <w:t xml:space="preserve"> </w:t>
      </w:r>
      <w:r w:rsidR="00A52791">
        <w:t>Styrelsen har följt upp detta möte</w:t>
      </w:r>
      <w:r w:rsidR="008A2082">
        <w:t xml:space="preserve"> i slutet av v 21, 202</w:t>
      </w:r>
      <w:r w:rsidR="00E54D1F">
        <w:t>4</w:t>
      </w:r>
      <w:r w:rsidR="008A2082">
        <w:t xml:space="preserve"> </w:t>
      </w:r>
      <w:r w:rsidR="00A52791">
        <w:t xml:space="preserve">genom en telefonkontakt med kommunen, för att höra om något har förändrat föreningens förutsättningar så att ett planbesked skulle kunna bli positivt. Svaret vi fick var att inget har förändrats sedan oktober 2023 och att mötesanteckningarna gäller fortsatt. </w:t>
      </w:r>
    </w:p>
    <w:p w:rsidR="00F7386E" w:rsidRDefault="0099727E" w:rsidP="001D3FBC">
      <w:r>
        <w:t xml:space="preserve">Kostnaden för planbeskedet och eventuellt planarbete beror på arbetets omfattning. Planbesked hanteras inom 4 månader från inskickad ansökan. Sökande kan avbryta planprocessen när som helst och då betalar man bara för eventuellt upparbetad tid hos kommunen. </w:t>
      </w:r>
      <w:r w:rsidR="00A52791">
        <w:t xml:space="preserve">Om </w:t>
      </w:r>
      <w:r>
        <w:t xml:space="preserve">en ansökan om planbesked </w:t>
      </w:r>
      <w:r w:rsidR="00A52791">
        <w:t xml:space="preserve">skulle </w:t>
      </w:r>
      <w:r>
        <w:t xml:space="preserve">få </w:t>
      </w:r>
      <w:r w:rsidR="00A52791">
        <w:t xml:space="preserve">ett positivt </w:t>
      </w:r>
      <w:r>
        <w:t>beslut</w:t>
      </w:r>
      <w:r w:rsidR="00A52791">
        <w:t xml:space="preserve"> </w:t>
      </w:r>
      <w:r>
        <w:t>och man vill gå vidare med förändrad detaljplan</w:t>
      </w:r>
      <w:r w:rsidRPr="0099727E">
        <w:t xml:space="preserve"> </w:t>
      </w:r>
      <w:r>
        <w:t>tecknas ett planavtal i vilket det framgår</w:t>
      </w:r>
      <w:r w:rsidR="00484DD4">
        <w:t xml:space="preserve"> betalningsvillkor och parternas åtaganden i övrigt. </w:t>
      </w:r>
      <w:r>
        <w:t xml:space="preserve">Det tillkommer en avgift för </w:t>
      </w:r>
      <w:r w:rsidR="00EA43E4">
        <w:t xml:space="preserve">arbetet med </w:t>
      </w:r>
      <w:r>
        <w:t xml:space="preserve">själva detaljplanen och eventuella utredningar som </w:t>
      </w:r>
      <w:r w:rsidR="00EA43E4">
        <w:t>kommunen kan kräva</w:t>
      </w:r>
      <w:r>
        <w:t xml:space="preserve">. </w:t>
      </w:r>
      <w:r w:rsidR="00EA43E4">
        <w:t xml:space="preserve">Norrköpings kommun </w:t>
      </w:r>
      <w:r w:rsidR="0087094B">
        <w:t>har</w:t>
      </w:r>
      <w:r w:rsidR="00A52791">
        <w:t xml:space="preserve"> lång kö </w:t>
      </w:r>
      <w:r w:rsidR="0087094B">
        <w:t xml:space="preserve">för hantering av </w:t>
      </w:r>
      <w:r w:rsidR="00E54D1F">
        <w:t>detaljplanearbete</w:t>
      </w:r>
      <w:r w:rsidR="0087094B">
        <w:t xml:space="preserve"> </w:t>
      </w:r>
      <w:r w:rsidR="00A52791">
        <w:t>och</w:t>
      </w:r>
      <w:r w:rsidR="0087094B">
        <w:t xml:space="preserve"> </w:t>
      </w:r>
      <w:r>
        <w:t xml:space="preserve">det </w:t>
      </w:r>
      <w:r w:rsidR="0087094B">
        <w:t>uppge</w:t>
      </w:r>
      <w:r>
        <w:t>s</w:t>
      </w:r>
      <w:r w:rsidR="0087094B">
        <w:t xml:space="preserve"> att</w:t>
      </w:r>
      <w:r w:rsidR="00A52791">
        <w:t xml:space="preserve"> </w:t>
      </w:r>
      <w:r w:rsidR="0087094B">
        <w:t xml:space="preserve">en ansökan från föreningen </w:t>
      </w:r>
      <w:r w:rsidR="00A52791">
        <w:t>få</w:t>
      </w:r>
      <w:r>
        <w:t>r</w:t>
      </w:r>
      <w:r w:rsidR="00A52791">
        <w:t xml:space="preserve"> låg prioritering i kommunens </w:t>
      </w:r>
      <w:r w:rsidR="00E54D1F">
        <w:t>kö</w:t>
      </w:r>
      <w:r w:rsidR="00A52791">
        <w:t xml:space="preserve">. </w:t>
      </w:r>
      <w:r w:rsidR="00EA43E4">
        <w:t xml:space="preserve">I kontakten med </w:t>
      </w:r>
      <w:r>
        <w:t xml:space="preserve">kommunen </w:t>
      </w:r>
      <w:r w:rsidR="00EA43E4">
        <w:t xml:space="preserve">uppges också </w:t>
      </w:r>
      <w:r>
        <w:t xml:space="preserve">att </w:t>
      </w:r>
      <w:r w:rsidR="00A52791">
        <w:t xml:space="preserve">inte heller kommunens arbete med förnyad översiktsplan </w:t>
      </w:r>
      <w:r>
        <w:t xml:space="preserve">över kommunen, </w:t>
      </w:r>
      <w:r w:rsidR="00A52791">
        <w:t xml:space="preserve">tar upp </w:t>
      </w:r>
      <w:proofErr w:type="spellStart"/>
      <w:r w:rsidR="00A52791">
        <w:t>Djurön</w:t>
      </w:r>
      <w:proofErr w:type="spellEnd"/>
      <w:r w:rsidR="00A52791">
        <w:t xml:space="preserve"> som ett förändringsområde</w:t>
      </w:r>
      <w:r>
        <w:t>, v</w:t>
      </w:r>
      <w:r w:rsidR="00E54D1F">
        <w:t xml:space="preserve">ilket innebär lång väntan på att detaljplanearbetet dras igång. </w:t>
      </w:r>
    </w:p>
    <w:p w:rsidR="00EA43E4" w:rsidRDefault="00E54D1F" w:rsidP="001D3FBC">
      <w:r>
        <w:t xml:space="preserve">Skulle </w:t>
      </w:r>
      <w:r w:rsidR="008A39D1">
        <w:t>föreningen få ett positivt planbesked kan föreningen ta ställning till om</w:t>
      </w:r>
      <w:r>
        <w:t xml:space="preserve"> att </w:t>
      </w:r>
      <w:r w:rsidR="008A39D1">
        <w:t>de</w:t>
      </w:r>
      <w:r>
        <w:t xml:space="preserve">taljplanearbete </w:t>
      </w:r>
      <w:r w:rsidR="008A39D1">
        <w:t xml:space="preserve">ska </w:t>
      </w:r>
      <w:r>
        <w:t xml:space="preserve">påbörjas </w:t>
      </w:r>
      <w:r w:rsidR="008A39D1">
        <w:t>eller om man vill avbryta processen. Om man går vidare</w:t>
      </w:r>
      <w:r>
        <w:t xml:space="preserve"> behöver föreningen ha pengar att betala </w:t>
      </w:r>
      <w:r w:rsidR="00EA43E4">
        <w:t>detaljplane</w:t>
      </w:r>
      <w:r>
        <w:t>kostnaderna</w:t>
      </w:r>
      <w:r w:rsidR="008A39D1">
        <w:t xml:space="preserve"> vilka är svåra att förutse då det beror på komplexiteten av området men</w:t>
      </w:r>
      <w:r w:rsidR="00EA43E4">
        <w:t xml:space="preserve"> </w:t>
      </w:r>
      <w:r w:rsidR="00EA43E4">
        <w:t>enligt motionen</w:t>
      </w:r>
      <w:r w:rsidR="008A39D1">
        <w:t>s uppgifter,</w:t>
      </w:r>
      <w:r w:rsidR="00EA43E4">
        <w:t xml:space="preserve"> ca 200 000 kronor</w:t>
      </w:r>
      <w:r w:rsidR="008A39D1">
        <w:t>. Det behöver då ske</w:t>
      </w:r>
      <w:r w:rsidR="00EA43E4">
        <w:t xml:space="preserve"> innan de tänkta tomterna är sålda. Det innebär att föreningen behöver höja intäkterna genom att höja årsavgiften i förväg så att pengarna finns </w:t>
      </w:r>
      <w:r w:rsidR="008A39D1">
        <w:t xml:space="preserve">på föreningens konto, </w:t>
      </w:r>
      <w:r w:rsidR="00EA43E4">
        <w:t>när fakturan ska betalas</w:t>
      </w:r>
      <w:r>
        <w:t xml:space="preserve">. </w:t>
      </w:r>
    </w:p>
    <w:p w:rsidR="00E54D1F" w:rsidRDefault="0099727E" w:rsidP="001D3FBC">
      <w:r>
        <w:lastRenderedPageBreak/>
        <w:t>Hur en förnyad detaljplan kommer att se ut</w:t>
      </w:r>
      <w:r w:rsidR="00EA43E4">
        <w:t xml:space="preserve"> när den föreslås antas i ansvarig nämnd,</w:t>
      </w:r>
      <w:r>
        <w:t xml:space="preserve"> </w:t>
      </w:r>
      <w:r w:rsidR="00E54D1F">
        <w:t xml:space="preserve">ligger </w:t>
      </w:r>
      <w:r w:rsidR="00EA43E4">
        <w:t xml:space="preserve">delvis </w:t>
      </w:r>
      <w:r w:rsidR="00E54D1F">
        <w:t xml:space="preserve">utanför föreningens kontroll då </w:t>
      </w:r>
      <w:r w:rsidR="00EA43E4">
        <w:t xml:space="preserve">planen behöver följa kommunens övriga </w:t>
      </w:r>
      <w:r w:rsidR="008A39D1">
        <w:t>relevanta planer och riktlinjer och i sin helhet hanteras i enlighet med planprocessen</w:t>
      </w:r>
      <w:r w:rsidR="00EA43E4">
        <w:t>.</w:t>
      </w:r>
    </w:p>
    <w:p w:rsidR="00643182" w:rsidRDefault="00643182" w:rsidP="001D3FBC">
      <w:r>
        <w:t xml:space="preserve">Med </w:t>
      </w:r>
      <w:r w:rsidR="0099727E">
        <w:t xml:space="preserve">ovanstående och </w:t>
      </w:r>
      <w:r>
        <w:t xml:space="preserve">sammantaget med de </w:t>
      </w:r>
      <w:r w:rsidR="005951A8">
        <w:t xml:space="preserve">uppgifter på </w:t>
      </w:r>
      <w:r w:rsidR="0087094B">
        <w:t>kostnaden för att</w:t>
      </w:r>
      <w:r w:rsidR="005951A8">
        <w:t xml:space="preserve"> söka </w:t>
      </w:r>
      <w:r>
        <w:t>planbesked</w:t>
      </w:r>
      <w:r w:rsidR="00A52791">
        <w:t xml:space="preserve"> (enkel åtgärd</w:t>
      </w:r>
      <w:r w:rsidR="0087094B">
        <w:t>, medelstor åtgärd</w:t>
      </w:r>
      <w:r w:rsidR="00A52791">
        <w:t xml:space="preserve"> – stor åtgärd mellan </w:t>
      </w:r>
      <w:r w:rsidR="0087094B">
        <w:t>11 500 kr – 23 000kr, 2024 års avgift)</w:t>
      </w:r>
      <w:r>
        <w:t xml:space="preserve"> med troligtvis negativt beslut föreslår styrelsen att stämman inte ställer sig bakom motionen, utan avslår densamma. </w:t>
      </w:r>
    </w:p>
    <w:p w:rsidR="00B26CDC" w:rsidRDefault="00B26CDC" w:rsidP="00640766"/>
    <w:p w:rsidR="001D3FBC" w:rsidRDefault="001D3FBC" w:rsidP="00640766">
      <w:r>
        <w:t>Styrelsen</w:t>
      </w:r>
    </w:p>
    <w:p w:rsidR="001D3FBC" w:rsidRDefault="00643182" w:rsidP="00640766">
      <w:r>
        <w:t>/</w:t>
      </w:r>
      <w:proofErr w:type="spellStart"/>
      <w:r>
        <w:t>Djurön</w:t>
      </w:r>
      <w:proofErr w:type="spellEnd"/>
      <w:r>
        <w:t xml:space="preserve">, </w:t>
      </w:r>
      <w:r w:rsidR="001D3FBC">
        <w:t>2024-05-</w:t>
      </w:r>
      <w:r w:rsidR="00B26CDC">
        <w:t>28</w:t>
      </w:r>
    </w:p>
    <w:sectPr w:rsidR="001D3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45D76"/>
    <w:multiLevelType w:val="multilevel"/>
    <w:tmpl w:val="2B084D20"/>
    <w:styleLink w:val="Formatmall1"/>
    <w:lvl w:ilvl="0">
      <w:start w:val="1"/>
      <w:numFmt w:val="decimal"/>
      <w:suff w:val="nothing"/>
      <w:lvlText w:val="%1"/>
      <w:lvlJc w:val="left"/>
      <w:pPr>
        <w:ind w:left="0" w:firstLine="0"/>
      </w:pPr>
      <w:rPr>
        <w:rFonts w:ascii="Arial" w:hAnsi="Arial" w:hint="default"/>
        <w:sz w:val="2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91"/>
    <w:rsid w:val="00014300"/>
    <w:rsid w:val="00046D49"/>
    <w:rsid w:val="0013780F"/>
    <w:rsid w:val="001517F3"/>
    <w:rsid w:val="00154147"/>
    <w:rsid w:val="00156C3F"/>
    <w:rsid w:val="00167755"/>
    <w:rsid w:val="00171191"/>
    <w:rsid w:val="00182BB6"/>
    <w:rsid w:val="001D3FBC"/>
    <w:rsid w:val="001F1681"/>
    <w:rsid w:val="002375A0"/>
    <w:rsid w:val="00272B81"/>
    <w:rsid w:val="002D10A4"/>
    <w:rsid w:val="002E06EE"/>
    <w:rsid w:val="002F1B55"/>
    <w:rsid w:val="002F3173"/>
    <w:rsid w:val="00317828"/>
    <w:rsid w:val="00331648"/>
    <w:rsid w:val="003711CC"/>
    <w:rsid w:val="003851A8"/>
    <w:rsid w:val="003924F2"/>
    <w:rsid w:val="003A0A83"/>
    <w:rsid w:val="003A4BE7"/>
    <w:rsid w:val="003D5847"/>
    <w:rsid w:val="00400B82"/>
    <w:rsid w:val="00401298"/>
    <w:rsid w:val="00475987"/>
    <w:rsid w:val="00484DD4"/>
    <w:rsid w:val="004860F1"/>
    <w:rsid w:val="004A17F4"/>
    <w:rsid w:val="004D0A96"/>
    <w:rsid w:val="004D2E2F"/>
    <w:rsid w:val="00514B6C"/>
    <w:rsid w:val="00576A18"/>
    <w:rsid w:val="00585E34"/>
    <w:rsid w:val="005951A8"/>
    <w:rsid w:val="006022A2"/>
    <w:rsid w:val="00602CE2"/>
    <w:rsid w:val="00640766"/>
    <w:rsid w:val="00643182"/>
    <w:rsid w:val="006A6436"/>
    <w:rsid w:val="007202E4"/>
    <w:rsid w:val="0074424F"/>
    <w:rsid w:val="007A205E"/>
    <w:rsid w:val="007C4DD7"/>
    <w:rsid w:val="007E6B54"/>
    <w:rsid w:val="00813BDB"/>
    <w:rsid w:val="00851D3E"/>
    <w:rsid w:val="0087094B"/>
    <w:rsid w:val="008A2082"/>
    <w:rsid w:val="008A39D1"/>
    <w:rsid w:val="008E527B"/>
    <w:rsid w:val="00904504"/>
    <w:rsid w:val="00911570"/>
    <w:rsid w:val="00927EC6"/>
    <w:rsid w:val="00990DE2"/>
    <w:rsid w:val="0099727E"/>
    <w:rsid w:val="009B19EF"/>
    <w:rsid w:val="009E6AC2"/>
    <w:rsid w:val="00A046CC"/>
    <w:rsid w:val="00A27798"/>
    <w:rsid w:val="00A31EF0"/>
    <w:rsid w:val="00A43796"/>
    <w:rsid w:val="00A52791"/>
    <w:rsid w:val="00AB4D7E"/>
    <w:rsid w:val="00AC7583"/>
    <w:rsid w:val="00AD2E48"/>
    <w:rsid w:val="00AE4564"/>
    <w:rsid w:val="00AF6958"/>
    <w:rsid w:val="00B26CDC"/>
    <w:rsid w:val="00B46CC9"/>
    <w:rsid w:val="00B6700F"/>
    <w:rsid w:val="00B87932"/>
    <w:rsid w:val="00B92B02"/>
    <w:rsid w:val="00BA16F3"/>
    <w:rsid w:val="00BB6511"/>
    <w:rsid w:val="00BC0AC8"/>
    <w:rsid w:val="00BC1A3C"/>
    <w:rsid w:val="00BC52B6"/>
    <w:rsid w:val="00CA2CF8"/>
    <w:rsid w:val="00CC72E2"/>
    <w:rsid w:val="00CC7EE3"/>
    <w:rsid w:val="00CE5944"/>
    <w:rsid w:val="00D20591"/>
    <w:rsid w:val="00D47660"/>
    <w:rsid w:val="00D92A5D"/>
    <w:rsid w:val="00DA6E74"/>
    <w:rsid w:val="00DF0424"/>
    <w:rsid w:val="00E21B17"/>
    <w:rsid w:val="00E54D1F"/>
    <w:rsid w:val="00E65BA7"/>
    <w:rsid w:val="00E7626F"/>
    <w:rsid w:val="00EA43E4"/>
    <w:rsid w:val="00EB0ABA"/>
    <w:rsid w:val="00EC19B3"/>
    <w:rsid w:val="00F44AC6"/>
    <w:rsid w:val="00F7386E"/>
    <w:rsid w:val="00F80E50"/>
    <w:rsid w:val="00F81235"/>
    <w:rsid w:val="00FB32EC"/>
    <w:rsid w:val="00FB4496"/>
    <w:rsid w:val="00FE07FC"/>
    <w:rsid w:val="00FF1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84AE"/>
  <w15:chartTrackingRefBased/>
  <w15:docId w15:val="{EE6F23EA-91DA-4F04-BC34-7E153900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82B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82B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Formatmall1">
    <w:name w:val="Formatmall1"/>
    <w:uiPriority w:val="99"/>
    <w:rsid w:val="00E65BA7"/>
    <w:pPr>
      <w:numPr>
        <w:numId w:val="1"/>
      </w:numPr>
    </w:pPr>
  </w:style>
  <w:style w:type="paragraph" w:styleId="Normalwebb">
    <w:name w:val="Normal (Web)"/>
    <w:basedOn w:val="Normal"/>
    <w:uiPriority w:val="99"/>
    <w:semiHidden/>
    <w:unhideWhenUsed/>
    <w:rsid w:val="0013780F"/>
    <w:rPr>
      <w:rFonts w:ascii="Times New Roman" w:hAnsi="Times New Roman" w:cs="Times New Roman"/>
      <w:sz w:val="24"/>
      <w:szCs w:val="24"/>
    </w:rPr>
  </w:style>
  <w:style w:type="character" w:customStyle="1" w:styleId="Rubrik1Char">
    <w:name w:val="Rubrik 1 Char"/>
    <w:basedOn w:val="Standardstycketeckensnitt"/>
    <w:link w:val="Rubrik1"/>
    <w:uiPriority w:val="9"/>
    <w:rsid w:val="00182BB6"/>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182BB6"/>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B26CDC"/>
    <w:rPr>
      <w:sz w:val="16"/>
      <w:szCs w:val="16"/>
    </w:rPr>
  </w:style>
  <w:style w:type="paragraph" w:styleId="Kommentarer">
    <w:name w:val="annotation text"/>
    <w:basedOn w:val="Normal"/>
    <w:link w:val="KommentarerChar"/>
    <w:uiPriority w:val="99"/>
    <w:semiHidden/>
    <w:unhideWhenUsed/>
    <w:rsid w:val="00B26CDC"/>
    <w:pPr>
      <w:spacing w:line="240" w:lineRule="auto"/>
    </w:pPr>
    <w:rPr>
      <w:sz w:val="20"/>
      <w:szCs w:val="20"/>
    </w:rPr>
  </w:style>
  <w:style w:type="character" w:customStyle="1" w:styleId="KommentarerChar">
    <w:name w:val="Kommentarer Char"/>
    <w:basedOn w:val="Standardstycketeckensnitt"/>
    <w:link w:val="Kommentarer"/>
    <w:uiPriority w:val="99"/>
    <w:semiHidden/>
    <w:rsid w:val="00B26CDC"/>
    <w:rPr>
      <w:sz w:val="20"/>
      <w:szCs w:val="20"/>
    </w:rPr>
  </w:style>
  <w:style w:type="paragraph" w:styleId="Ballongtext">
    <w:name w:val="Balloon Text"/>
    <w:basedOn w:val="Normal"/>
    <w:link w:val="BallongtextChar"/>
    <w:uiPriority w:val="99"/>
    <w:semiHidden/>
    <w:unhideWhenUsed/>
    <w:rsid w:val="00B26CD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26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1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575</Words>
  <Characters>3051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Boholm, Anna</dc:creator>
  <cp:keywords/>
  <dc:description/>
  <cp:lastModifiedBy>Boholm, Anna</cp:lastModifiedBy>
  <cp:revision>15</cp:revision>
  <dcterms:created xsi:type="dcterms:W3CDTF">2024-05-27T19:33:00Z</dcterms:created>
  <dcterms:modified xsi:type="dcterms:W3CDTF">2024-05-29T14:16:00Z</dcterms:modified>
</cp:coreProperties>
</file>